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ED" w:rsidRPr="006A599A" w:rsidRDefault="00EA6DED" w:rsidP="00EA6DED">
      <w:pPr>
        <w:jc w:val="center"/>
        <w:rPr>
          <w:rFonts w:ascii="Ecofont Vera Sans" w:hAnsi="Ecofont Vera Sans"/>
          <w:b/>
          <w:sz w:val="24"/>
          <w:szCs w:val="24"/>
          <w:u w:val="single"/>
        </w:rPr>
      </w:pPr>
      <w:r>
        <w:rPr>
          <w:rFonts w:ascii="Ecofont Vera Sans" w:hAnsi="Ecofont Vera Sans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-480695</wp:posOffset>
            </wp:positionH>
            <wp:positionV relativeFrom="paragraph">
              <wp:posOffset>-708660</wp:posOffset>
            </wp:positionV>
            <wp:extent cx="974725" cy="1327785"/>
            <wp:effectExtent l="0" t="0" r="0" b="5715"/>
            <wp:wrapNone/>
            <wp:docPr id="5" name="Imagen 5" descr="Altair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Altair Logo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cofont Vera Sans" w:hAnsi="Ecofont Vera Sans"/>
          <w:b/>
          <w:sz w:val="24"/>
          <w:szCs w:val="24"/>
          <w:u w:val="single"/>
        </w:rPr>
        <w:t>7</w:t>
      </w:r>
      <w:r w:rsidRPr="006A599A">
        <w:rPr>
          <w:rFonts w:ascii="Ecofont Vera Sans" w:hAnsi="Ecofont Vera Sans"/>
          <w:b/>
          <w:sz w:val="24"/>
          <w:szCs w:val="24"/>
          <w:u w:val="single"/>
          <w:vertAlign w:val="superscript"/>
        </w:rPr>
        <w:t>th</w:t>
      </w:r>
      <w:r w:rsidRPr="006A599A">
        <w:rPr>
          <w:rFonts w:ascii="Ecofont Vera Sans" w:hAnsi="Ecofont Vera Sans"/>
          <w:b/>
          <w:sz w:val="24"/>
          <w:szCs w:val="24"/>
          <w:u w:val="single"/>
        </w:rPr>
        <w:t xml:space="preserve"> </w:t>
      </w:r>
      <w:r>
        <w:rPr>
          <w:rFonts w:ascii="Ecofont Vera Sans" w:hAnsi="Ecofont Vera Sans"/>
          <w:b/>
          <w:sz w:val="24"/>
          <w:szCs w:val="24"/>
          <w:u w:val="single"/>
        </w:rPr>
        <w:t>Combined Science</w:t>
      </w:r>
      <w:r w:rsidRPr="006A599A">
        <w:rPr>
          <w:rFonts w:ascii="Ecofont Vera Sans" w:hAnsi="Ecofont Vera Sans"/>
          <w:b/>
          <w:sz w:val="24"/>
          <w:szCs w:val="24"/>
          <w:u w:val="single"/>
        </w:rPr>
        <w:t>-Term I</w:t>
      </w:r>
    </w:p>
    <w:p w:rsidR="00EA6DED" w:rsidRPr="006A599A" w:rsidRDefault="00EA6DED" w:rsidP="00EA6DED">
      <w:pPr>
        <w:jc w:val="center"/>
        <w:rPr>
          <w:rFonts w:ascii="Ecofont Vera Sans" w:hAnsi="Ecofont Vera Sans"/>
          <w:sz w:val="24"/>
          <w:szCs w:val="24"/>
        </w:rPr>
      </w:pPr>
      <w:r>
        <w:rPr>
          <w:rFonts w:ascii="Ecofont Vera Sans" w:hAnsi="Ecofont Vera Sans"/>
          <w:b/>
          <w:sz w:val="24"/>
          <w:szCs w:val="24"/>
          <w:u w:val="single"/>
        </w:rPr>
        <w:t>Activity Sheet 1</w:t>
      </w:r>
      <w:r w:rsidRPr="006A599A">
        <w:rPr>
          <w:rFonts w:ascii="Ecofont Vera Sans" w:hAnsi="Ecofont Vera Sans"/>
          <w:b/>
          <w:sz w:val="24"/>
          <w:szCs w:val="24"/>
        </w:rPr>
        <w:t xml:space="preserve">: </w:t>
      </w:r>
      <w:r>
        <w:rPr>
          <w:rFonts w:ascii="Ecofont Vera Sans" w:hAnsi="Ecofont Vera Sans"/>
          <w:b/>
          <w:i/>
          <w:sz w:val="24"/>
          <w:szCs w:val="24"/>
        </w:rPr>
        <w:t>Scientific Method</w:t>
      </w:r>
    </w:p>
    <w:p w:rsidR="00EA6DED" w:rsidRPr="006A599A" w:rsidRDefault="00EA6DED" w:rsidP="00EA6DED">
      <w:pPr>
        <w:rPr>
          <w:rFonts w:ascii="Ecofont Vera Sans" w:hAnsi="Ecofont Vera Sans"/>
          <w:sz w:val="24"/>
          <w:szCs w:val="24"/>
        </w:rPr>
      </w:pPr>
      <w:r w:rsidRPr="006A599A">
        <w:rPr>
          <w:rFonts w:ascii="Ecofont Vera Sans" w:hAnsi="Ecofont Vera Sans"/>
          <w:sz w:val="24"/>
          <w:szCs w:val="24"/>
        </w:rPr>
        <w:t>Full Name</w:t>
      </w:r>
      <w:proofErr w:type="gramStart"/>
      <w:r w:rsidRPr="006A599A">
        <w:rPr>
          <w:rFonts w:ascii="Ecofont Vera Sans" w:hAnsi="Ecofont Vera Sans"/>
          <w:sz w:val="24"/>
          <w:szCs w:val="24"/>
        </w:rPr>
        <w:t>:_</w:t>
      </w:r>
      <w:proofErr w:type="gramEnd"/>
      <w:r w:rsidRPr="006A599A">
        <w:rPr>
          <w:rFonts w:ascii="Ecofont Vera Sans" w:hAnsi="Ecofont Vera Sans"/>
          <w:sz w:val="24"/>
          <w:szCs w:val="24"/>
        </w:rPr>
        <w:t>_______________________</w:t>
      </w:r>
      <w:r w:rsidRPr="006A599A">
        <w:rPr>
          <w:rFonts w:ascii="Ecofont Vera Sans" w:hAnsi="Ecofont Vera Sans"/>
          <w:sz w:val="24"/>
          <w:szCs w:val="24"/>
        </w:rPr>
        <w:tab/>
      </w:r>
      <w:r w:rsidRPr="006A599A">
        <w:rPr>
          <w:rFonts w:ascii="Ecofont Vera Sans" w:hAnsi="Ecofont Vera Sans"/>
          <w:sz w:val="24"/>
          <w:szCs w:val="24"/>
        </w:rPr>
        <w:tab/>
      </w:r>
      <w:r>
        <w:rPr>
          <w:rFonts w:ascii="Ecofont Vera Sans" w:hAnsi="Ecofont Vera Sans"/>
          <w:sz w:val="24"/>
          <w:szCs w:val="24"/>
        </w:rPr>
        <w:t>7</w:t>
      </w:r>
      <w:r w:rsidRPr="006A599A">
        <w:rPr>
          <w:rFonts w:ascii="Ecofont Vera Sans" w:hAnsi="Ecofont Vera Sans"/>
          <w:sz w:val="24"/>
          <w:szCs w:val="24"/>
          <w:vertAlign w:val="superscript"/>
        </w:rPr>
        <w:t>th</w:t>
      </w:r>
      <w:r w:rsidRPr="006A599A">
        <w:rPr>
          <w:rFonts w:ascii="Ecofont Vera Sans" w:hAnsi="Ecofont Vera Sans"/>
          <w:sz w:val="24"/>
          <w:szCs w:val="24"/>
        </w:rPr>
        <w:t xml:space="preserve"> </w:t>
      </w:r>
      <w:r>
        <w:rPr>
          <w:rFonts w:ascii="Ecofont Vera Sans" w:hAnsi="Ecofont Vera Sans"/>
          <w:sz w:val="24"/>
          <w:szCs w:val="24"/>
        </w:rPr>
        <w:t>_______</w:t>
      </w:r>
    </w:p>
    <w:p w:rsidR="00EA6DED" w:rsidRDefault="00EA6DED" w:rsidP="00EA6DED">
      <w:pPr>
        <w:pBdr>
          <w:bottom w:val="single" w:sz="4" w:space="1" w:color="auto"/>
        </w:pBdr>
        <w:jc w:val="center"/>
        <w:rPr>
          <w:rFonts w:ascii="Ecofont Vera Sans" w:hAnsi="Ecofont Vera Sans"/>
        </w:rPr>
      </w:pPr>
      <w:r w:rsidRPr="006A599A">
        <w:rPr>
          <w:rFonts w:ascii="Ecofont Vera Sans" w:hAnsi="Ecofont Vera Sans"/>
          <w:sz w:val="24"/>
          <w:szCs w:val="24"/>
        </w:rPr>
        <w:t>Teacher: Gerardo LÁZARO</w:t>
      </w:r>
      <w:r w:rsidRPr="006A599A">
        <w:rPr>
          <w:rFonts w:ascii="Ecofont Vera Sans" w:hAnsi="Ecofont Vera Sans"/>
          <w:sz w:val="24"/>
          <w:szCs w:val="24"/>
        </w:rPr>
        <w:tab/>
      </w:r>
      <w:r w:rsidRPr="006A599A">
        <w:rPr>
          <w:rFonts w:ascii="Ecofont Vera Sans" w:hAnsi="Ecofont Vera Sans"/>
          <w:sz w:val="24"/>
          <w:szCs w:val="24"/>
        </w:rPr>
        <w:tab/>
      </w:r>
      <w:r w:rsidRPr="006A599A">
        <w:rPr>
          <w:rFonts w:ascii="Ecofont Vera Sans" w:hAnsi="Ecofont Vera Sans"/>
        </w:rPr>
        <w:t>Actual Dat</w:t>
      </w:r>
      <w:r>
        <w:rPr>
          <w:rFonts w:ascii="Ecofont Vera Sans" w:hAnsi="Ecofont Vera Sans"/>
        </w:rPr>
        <w:t>e of Delivery: ________________</w:t>
      </w:r>
    </w:p>
    <w:p w:rsidR="00EA6DED" w:rsidRPr="006A599A" w:rsidRDefault="00EA6DED" w:rsidP="00EA6DED">
      <w:pPr>
        <w:pBdr>
          <w:bottom w:val="single" w:sz="4" w:space="1" w:color="auto"/>
        </w:pBdr>
        <w:rPr>
          <w:rFonts w:ascii="Ecofont Vera Sans" w:hAnsi="Ecofont Vera Sans"/>
          <w:sz w:val="24"/>
          <w:szCs w:val="24"/>
        </w:rPr>
      </w:pPr>
      <w:r w:rsidRPr="006A599A">
        <w:rPr>
          <w:rFonts w:ascii="Ecofont Vera Sans" w:hAnsi="Ecofont Vera Sans"/>
          <w:b/>
        </w:rPr>
        <w:t xml:space="preserve">Expected Date of Delivery: </w:t>
      </w:r>
      <w:r>
        <w:rPr>
          <w:rFonts w:ascii="Ecofont Vera Sans" w:hAnsi="Ecofont Vera Sans"/>
          <w:b/>
        </w:rPr>
        <w:t>7</w:t>
      </w:r>
      <w:r w:rsidRPr="00EA6DED">
        <w:rPr>
          <w:rFonts w:ascii="Ecofont Vera Sans" w:hAnsi="Ecofont Vera Sans"/>
          <w:b/>
          <w:vertAlign w:val="superscript"/>
        </w:rPr>
        <w:t>th</w:t>
      </w:r>
      <w:r>
        <w:rPr>
          <w:rFonts w:ascii="Ecofont Vera Sans" w:hAnsi="Ecofont Vera Sans"/>
          <w:b/>
        </w:rPr>
        <w:t xml:space="preserve"> A (17</w:t>
      </w:r>
      <w:r w:rsidRPr="00EA6DED">
        <w:rPr>
          <w:rFonts w:ascii="Ecofont Vera Sans" w:hAnsi="Ecofont Vera Sans"/>
          <w:b/>
          <w:vertAlign w:val="superscript"/>
        </w:rPr>
        <w:t>th</w:t>
      </w:r>
      <w:r>
        <w:rPr>
          <w:rFonts w:ascii="Ecofont Vera Sans" w:hAnsi="Ecofont Vera Sans"/>
          <w:b/>
        </w:rPr>
        <w:t>), 7</w:t>
      </w:r>
      <w:r w:rsidRPr="00EA6DED">
        <w:rPr>
          <w:rFonts w:ascii="Ecofont Vera Sans" w:hAnsi="Ecofont Vera Sans"/>
          <w:b/>
          <w:vertAlign w:val="superscript"/>
        </w:rPr>
        <w:t>th</w:t>
      </w:r>
      <w:r>
        <w:rPr>
          <w:rFonts w:ascii="Ecofont Vera Sans" w:hAnsi="Ecofont Vera Sans"/>
          <w:b/>
        </w:rPr>
        <w:t xml:space="preserve"> B (21</w:t>
      </w:r>
      <w:r w:rsidRPr="00EA6DED">
        <w:rPr>
          <w:rFonts w:ascii="Ecofont Vera Sans" w:hAnsi="Ecofont Vera Sans"/>
          <w:b/>
          <w:vertAlign w:val="superscript"/>
        </w:rPr>
        <w:t>s</w:t>
      </w:r>
      <w:r>
        <w:rPr>
          <w:rFonts w:ascii="Ecofont Vera Sans" w:hAnsi="Ecofont Vera Sans"/>
          <w:b/>
          <w:vertAlign w:val="superscript"/>
        </w:rPr>
        <w:t>t</w:t>
      </w:r>
      <w:r>
        <w:rPr>
          <w:rFonts w:ascii="Ecofont Vera Sans" w:hAnsi="Ecofont Vera Sans"/>
          <w:b/>
        </w:rPr>
        <w:t>), 7</w:t>
      </w:r>
      <w:r w:rsidRPr="00EA6DED">
        <w:rPr>
          <w:rFonts w:ascii="Ecofont Vera Sans" w:hAnsi="Ecofont Vera Sans"/>
          <w:b/>
          <w:vertAlign w:val="superscript"/>
        </w:rPr>
        <w:t>th</w:t>
      </w:r>
      <w:r>
        <w:rPr>
          <w:rFonts w:ascii="Ecofont Vera Sans" w:hAnsi="Ecofont Vera Sans"/>
          <w:b/>
        </w:rPr>
        <w:t xml:space="preserve"> C (</w:t>
      </w:r>
      <w:bookmarkStart w:id="0" w:name="_GoBack"/>
      <w:bookmarkEnd w:id="0"/>
      <w:r>
        <w:rPr>
          <w:rFonts w:ascii="Ecofont Vera Sans" w:hAnsi="Ecofont Vera Sans"/>
          <w:b/>
        </w:rPr>
        <w:t>17</w:t>
      </w:r>
      <w:r w:rsidRPr="00EA6DED">
        <w:rPr>
          <w:rFonts w:ascii="Ecofont Vera Sans" w:hAnsi="Ecofont Vera Sans"/>
          <w:b/>
          <w:vertAlign w:val="superscript"/>
        </w:rPr>
        <w:t>th</w:t>
      </w:r>
      <w:r>
        <w:rPr>
          <w:rFonts w:ascii="Ecofont Vera Sans" w:hAnsi="Ecofont Vera Sans"/>
          <w:b/>
        </w:rPr>
        <w:t xml:space="preserve">) </w:t>
      </w:r>
    </w:p>
    <w:p w:rsidR="00EA6DED" w:rsidRPr="00FE36DF" w:rsidRDefault="00EA6DED" w:rsidP="00EA6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Ecofont Vera Sans" w:hAnsi="Ecofont Vera Sans" w:cs="Calibri"/>
          <w:b/>
          <w:bCs/>
          <w:sz w:val="20"/>
          <w:szCs w:val="20"/>
        </w:rPr>
      </w:pPr>
      <w:r w:rsidRPr="00464B07">
        <w:rPr>
          <w:rFonts w:ascii="Ecofont Vera Sans" w:hAnsi="Ecofont Vera Sans"/>
          <w:b/>
          <w:u w:val="single"/>
        </w:rPr>
        <w:t>OBJECTIVES</w:t>
      </w:r>
      <w:r w:rsidRPr="006A599A">
        <w:rPr>
          <w:rFonts w:ascii="Ecofont Vera Sans" w:hAnsi="Ecofont Vera Sans"/>
          <w:b/>
        </w:rPr>
        <w:t xml:space="preserve">: </w:t>
      </w:r>
      <w:r w:rsidRPr="00FE36DF">
        <w:rPr>
          <w:rFonts w:ascii="Ecofont Vera Sans" w:hAnsi="Ecofont Vera Sans" w:cs="Calibri"/>
          <w:b/>
          <w:bCs/>
          <w:sz w:val="20"/>
          <w:szCs w:val="20"/>
        </w:rPr>
        <w:t>Identify and describe the steps taken to generate knowledge based on an organized scientific method.</w:t>
      </w:r>
    </w:p>
    <w:p w:rsidR="00EA6DED" w:rsidRDefault="00EA6DED" w:rsidP="00EA6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Ecofont Vera Sans" w:hAnsi="Ecofont Vera Sans" w:cs="Calibri"/>
          <w:b/>
          <w:bCs/>
          <w:color w:val="00005E"/>
          <w:sz w:val="20"/>
          <w:szCs w:val="20"/>
        </w:rPr>
      </w:pPr>
      <w:r w:rsidRPr="00FE36DF">
        <w:rPr>
          <w:rFonts w:ascii="Ecofont Vera Sans" w:hAnsi="Ecofont Vera Sans" w:cs="Calibri"/>
          <w:b/>
          <w:bCs/>
          <w:sz w:val="20"/>
          <w:szCs w:val="20"/>
        </w:rPr>
        <w:t>Follow the steps of the scientific method to generate answers for questions or situations identified to be.</w:t>
      </w:r>
      <w:r>
        <w:rPr>
          <w:rFonts w:ascii="Ecofont Vera Sans" w:hAnsi="Ecofont Vera Sans" w:cs="Calibri"/>
          <w:b/>
          <w:bCs/>
          <w:sz w:val="20"/>
          <w:szCs w:val="20"/>
        </w:rPr>
        <w:t xml:space="preserve"> </w:t>
      </w:r>
      <w:r w:rsidRPr="00FE36DF">
        <w:rPr>
          <w:rFonts w:ascii="Ecofont Vera Sans" w:hAnsi="Ecofont Vera Sans" w:cs="Calibri"/>
          <w:b/>
          <w:bCs/>
          <w:sz w:val="20"/>
          <w:szCs w:val="20"/>
        </w:rPr>
        <w:t>Analyze the importance of the Scientific Method.</w:t>
      </w:r>
    </w:p>
    <w:p w:rsidR="00EA6DED" w:rsidRDefault="00EA6DED" w:rsidP="00EA6DED">
      <w:pPr>
        <w:pStyle w:val="Prrafodelista"/>
        <w:spacing w:after="0" w:line="240" w:lineRule="auto"/>
        <w:ind w:left="360"/>
        <w:rPr>
          <w:rFonts w:ascii="Ecofont Vera Sans" w:hAnsi="Ecofont Vera Sans"/>
          <w:b/>
          <w:sz w:val="20"/>
          <w:szCs w:val="20"/>
        </w:rPr>
      </w:pPr>
    </w:p>
    <w:p w:rsidR="00EA6DED" w:rsidRDefault="00EA6DED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b/>
          <w:bCs/>
          <w:color w:val="000000"/>
        </w:rPr>
        <w:t>I</w:t>
      </w:r>
      <w:r w:rsidRPr="00C03340">
        <w:rPr>
          <w:rFonts w:eastAsia="Times New Roman" w:cstheme="minorHAnsi"/>
          <w:b/>
          <w:bCs/>
          <w:color w:val="000000"/>
        </w:rPr>
        <w:t>.   Identify the structures on the flower diagram below. </w:t>
      </w:r>
    </w:p>
    <w:p w:rsid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noProof/>
          <w:color w:val="000000"/>
        </w:rPr>
        <w:drawing>
          <wp:inline distT="0" distB="0" distL="0" distR="0" wp14:anchorId="6F9EE4DD" wp14:editId="3DBEDD22">
            <wp:extent cx="2857500" cy="2409825"/>
            <wp:effectExtent l="0" t="0" r="0" b="9525"/>
            <wp:docPr id="4" name="Imagen 4" descr="http://www.ekcsk12.org/faculty/jbuckley/apbio/plantreproanddevtest_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kcsk12.org/faculty/jbuckley/apbio/plantreproanddevtest_files/image00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I</w:t>
      </w:r>
      <w:r>
        <w:rPr>
          <w:rFonts w:eastAsia="Times New Roman" w:cstheme="minorHAnsi"/>
          <w:b/>
          <w:bCs/>
          <w:color w:val="000000"/>
        </w:rPr>
        <w:t>I</w:t>
      </w:r>
      <w:r w:rsidRPr="00C03340">
        <w:rPr>
          <w:rFonts w:eastAsia="Times New Roman" w:cstheme="minorHAnsi"/>
          <w:b/>
          <w:bCs/>
          <w:color w:val="000000"/>
        </w:rPr>
        <w:t>.   State the function of each of the structures you identified in number three.   Make sure your letter and name of the structure is associated with your answer. </w:t>
      </w: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lastRenderedPageBreak/>
        <w:t>I</w:t>
      </w:r>
      <w:r>
        <w:rPr>
          <w:rFonts w:eastAsia="Times New Roman" w:cstheme="minorHAnsi"/>
          <w:b/>
          <w:bCs/>
          <w:color w:val="000000"/>
        </w:rPr>
        <w:t>I</w:t>
      </w:r>
      <w:r w:rsidRPr="00C03340">
        <w:rPr>
          <w:rFonts w:eastAsia="Times New Roman" w:cstheme="minorHAnsi"/>
          <w:b/>
          <w:bCs/>
          <w:color w:val="000000"/>
        </w:rPr>
        <w:t>I.   In 5 or more steps, discuss/describe the major events in the double fertilization in </w:t>
      </w:r>
      <w:r w:rsidRPr="00C03340">
        <w:rPr>
          <w:rFonts w:eastAsia="Times New Roman" w:cstheme="minorHAnsi"/>
          <w:b/>
          <w:bCs/>
          <w:color w:val="000000"/>
        </w:rPr>
        <w:br/>
        <w:t>Angiosperm plants.   </w:t>
      </w:r>
      <w:r>
        <w:rPr>
          <w:rFonts w:eastAsia="Times New Roman" w:cstheme="minorHAnsi"/>
          <w:b/>
          <w:bCs/>
          <w:color w:val="000000"/>
        </w:rPr>
        <w:t>Use drawings or diagrams.</w:t>
      </w: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  <w:t>VI.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  Correctly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complete each of the following statements. 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1. Another name for germination is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2. The _______________ acts as a visual attractant for insects.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3. The seed of a bean plant is made mostly of the nutrient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4. The structure which supports the anther is the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5. The structure known as the "pollen box" containing the pollen of the</w:t>
      </w:r>
      <w:r>
        <w:rPr>
          <w:rFonts w:eastAsia="Times New Roman" w:cstheme="minorHAnsi"/>
          <w:b/>
          <w:bCs/>
          <w:color w:val="000000"/>
        </w:rPr>
        <w:t xml:space="preserve"> </w:t>
      </w:r>
      <w:r w:rsidRPr="00C03340">
        <w:rPr>
          <w:rFonts w:eastAsia="Times New Roman" w:cstheme="minorHAnsi"/>
          <w:b/>
          <w:bCs/>
          <w:color w:val="000000"/>
        </w:rPr>
        <w:t>plant is the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6. The part of the pistil which contains the pollen tube is the</w:t>
      </w:r>
      <w:r>
        <w:rPr>
          <w:rFonts w:eastAsia="Times New Roman" w:cstheme="minorHAnsi"/>
          <w:b/>
          <w:bCs/>
          <w:color w:val="000000"/>
        </w:rPr>
        <w:t xml:space="preserve"> </w:t>
      </w:r>
      <w:r w:rsidRPr="00C03340">
        <w:rPr>
          <w:rFonts w:eastAsia="Times New Roman" w:cstheme="minorHAnsi"/>
          <w:b/>
          <w:bCs/>
          <w:color w:val="000000"/>
        </w:rPr>
        <w:t>_______________. This is the narrow midsection of the pistil.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7. The entire female reproductive organ in flowering plants is</w:t>
      </w:r>
      <w:r>
        <w:rPr>
          <w:rFonts w:eastAsia="Times New Roman" w:cstheme="minorHAnsi"/>
          <w:b/>
          <w:bCs/>
          <w:color w:val="000000"/>
        </w:rPr>
        <w:t xml:space="preserve"> </w:t>
      </w:r>
      <w:r w:rsidRPr="00C03340">
        <w:rPr>
          <w:rFonts w:eastAsia="Times New Roman" w:cstheme="minorHAnsi"/>
          <w:b/>
          <w:bCs/>
          <w:color w:val="000000"/>
        </w:rPr>
        <w:t>called the 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8. The entire male reproductive organ in flowering plants is called the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9. The sperm of flowering plants is contained in the _______________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 </w:t>
      </w:r>
      <w:r>
        <w:rPr>
          <w:rFonts w:eastAsia="Times New Roman" w:cstheme="minorHAnsi"/>
          <w:b/>
          <w:bCs/>
          <w:color w:val="000000"/>
        </w:rPr>
        <w:t xml:space="preserve"> </w:t>
      </w:r>
      <w:r w:rsidRPr="00C03340">
        <w:rPr>
          <w:rFonts w:eastAsia="Times New Roman" w:cstheme="minorHAnsi"/>
          <w:b/>
          <w:bCs/>
          <w:color w:val="000000"/>
        </w:rPr>
        <w:t>grain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10. The _______________ of a sprouting seed develops into the lower stem and roots.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11. The transfer of pollen between the anther and the stigma in any flowering plant or plants is called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12. Most stored food in a bean seed is contained in their ________________.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13. The sticky top of the pistil is called the _______________.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14. The embryonic plant is called a _______________ before germination.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lastRenderedPageBreak/>
        <w:t>15. The _______________ of a sprouting seed develops into the upper stem and leaves.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16. _______________ acts as a chemical attractant for insects and small birds.</w:t>
      </w:r>
    </w:p>
    <w:p w:rsidR="00C03340" w:rsidRPr="00C03340" w:rsidRDefault="00C03340" w:rsidP="00C03340">
      <w:pPr>
        <w:spacing w:after="0" w:line="240" w:lineRule="auto"/>
        <w:rPr>
          <w:rFonts w:eastAsia="Times New Roman" w:cstheme="minorHAnsi"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 </w:t>
      </w: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  <w:u w:val="single"/>
        </w:rPr>
        <w:t xml:space="preserve">Multiple Choice </w:t>
      </w:r>
      <w:proofErr w:type="gramStart"/>
      <w:r w:rsidRPr="00C03340">
        <w:rPr>
          <w:rFonts w:eastAsia="Times New Roman" w:cstheme="minorHAnsi"/>
          <w:b/>
          <w:bCs/>
          <w:color w:val="000000"/>
          <w:u w:val="single"/>
        </w:rPr>
        <w:t>Section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  <w:t>1.   Cone bearing plants  </w:t>
      </w:r>
    </w:p>
    <w:p w:rsidR="00C03340" w:rsidRPr="00C03340" w:rsidRDefault="00C03340" w:rsidP="00C03340">
      <w:pPr>
        <w:pStyle w:val="Prrafodelista"/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are known as gymnosperms  </w:t>
      </w:r>
    </w:p>
    <w:p w:rsidR="00C03340" w:rsidRDefault="00C03340" w:rsidP="00C03340">
      <w:pPr>
        <w:spacing w:after="0" w:line="240" w:lineRule="auto"/>
        <w:ind w:left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(2.)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are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known as angiosperms</w:t>
      </w:r>
      <w:r w:rsidRPr="00C03340">
        <w:rPr>
          <w:rFonts w:eastAsia="Times New Roman" w:cstheme="minorHAnsi"/>
          <w:b/>
          <w:bCs/>
          <w:color w:val="000000"/>
        </w:rPr>
        <w:br/>
        <w:t>(3.) bear flowers for reproductive success  </w:t>
      </w:r>
    </w:p>
    <w:p w:rsidR="00C03340" w:rsidRDefault="00C03340" w:rsidP="00C03340">
      <w:pPr>
        <w:spacing w:after="0" w:line="240" w:lineRule="auto"/>
        <w:ind w:left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(4.)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depend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on an aqueous environment for gamete dispersion</w:t>
      </w:r>
      <w:r w:rsidRPr="00C03340">
        <w:rPr>
          <w:rFonts w:eastAsia="Times New Roman" w:cstheme="minorHAnsi"/>
          <w:b/>
          <w:bCs/>
          <w:color w:val="000000"/>
        </w:rPr>
        <w:br/>
        <w:t>(5.) are found o</w:t>
      </w:r>
      <w:r>
        <w:rPr>
          <w:rFonts w:eastAsia="Times New Roman" w:cstheme="minorHAnsi"/>
          <w:b/>
          <w:bCs/>
          <w:color w:val="000000"/>
        </w:rPr>
        <w:t>nly in the Northern hemisphere</w:t>
      </w:r>
      <w:r>
        <w:rPr>
          <w:rFonts w:eastAsia="Times New Roman" w:cstheme="minorHAnsi"/>
          <w:b/>
          <w:bCs/>
          <w:color w:val="000000"/>
        </w:rPr>
        <w:br/>
      </w: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:rsidR="00C03340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2.    The cotyledons of angiosperms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(1.)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store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food in the seed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(2.)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form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pollen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(3.)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mature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the pollen</w:t>
      </w:r>
      <w:r w:rsidRPr="00C03340">
        <w:rPr>
          <w:rFonts w:eastAsia="Times New Roman" w:cstheme="minorHAnsi"/>
          <w:b/>
          <w:bCs/>
          <w:color w:val="000000"/>
        </w:rPr>
        <w:br/>
        <w:t>        </w:t>
      </w:r>
      <w:r>
        <w:rPr>
          <w:rFonts w:eastAsia="Times New Roman" w:cstheme="minorHAnsi"/>
          <w:b/>
          <w:bCs/>
          <w:color w:val="000000"/>
        </w:rPr>
        <w:tab/>
      </w:r>
      <w:r w:rsidRPr="00C03340">
        <w:rPr>
          <w:rFonts w:eastAsia="Times New Roman" w:cstheme="minorHAnsi"/>
          <w:b/>
          <w:bCs/>
          <w:color w:val="000000"/>
        </w:rPr>
        <w:t>(4.) become the fruit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(5.)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enclose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the flower bud</w:t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  <w:t>3.     Angiosperms differ from other terrestrial plant groups in that they 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(1.)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have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flowers and fruits</w:t>
      </w:r>
      <w:r w:rsidRPr="00C03340">
        <w:rPr>
          <w:rFonts w:eastAsia="Times New Roman" w:cstheme="minorHAnsi"/>
          <w:b/>
          <w:bCs/>
          <w:color w:val="000000"/>
        </w:rPr>
        <w:br/>
        <w:t>        </w:t>
      </w:r>
      <w:r>
        <w:rPr>
          <w:rFonts w:eastAsia="Times New Roman" w:cstheme="minorHAnsi"/>
          <w:b/>
          <w:bCs/>
          <w:color w:val="000000"/>
        </w:rPr>
        <w:tab/>
      </w:r>
      <w:r w:rsidRPr="00C03340">
        <w:rPr>
          <w:rFonts w:eastAsia="Times New Roman" w:cstheme="minorHAnsi"/>
          <w:b/>
          <w:bCs/>
          <w:color w:val="000000"/>
        </w:rPr>
        <w:t>(2.) have cones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(3.)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have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needles  </w:t>
      </w:r>
    </w:p>
    <w:p w:rsidR="00C03340" w:rsidRDefault="00C03340" w:rsidP="00C03340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(4.)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produce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spores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(5.)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have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xylem and phloem</w:t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</w:r>
    </w:p>
    <w:p w:rsidR="00EA6DED" w:rsidRDefault="00C03340" w:rsidP="00C0334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Base your answers to questions 6 and 7 below on the diagram below and your knowledge of biology.</w:t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noProof/>
          <w:color w:val="000000"/>
        </w:rPr>
        <w:drawing>
          <wp:inline distT="0" distB="0" distL="0" distR="0" wp14:anchorId="15AB3682" wp14:editId="6456E4AD">
            <wp:extent cx="2419350" cy="2057400"/>
            <wp:effectExtent l="0" t="0" r="0" b="0"/>
            <wp:docPr id="2" name="Imagen 2" descr="http://www.ekcsk12.org/faculty/jbuckley/apbio/plantreproanddevtest_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kcsk12.org/faculty/jbuckley/apbio/plantreproanddevtest_files/image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  <w:t>6.         The region </w:t>
      </w:r>
      <w:proofErr w:type="spellStart"/>
      <w:r w:rsidRPr="00C03340">
        <w:rPr>
          <w:rFonts w:eastAsia="Times New Roman" w:cstheme="minorHAnsi"/>
          <w:b/>
          <w:bCs/>
          <w:color w:val="000000"/>
        </w:rPr>
        <w:t>labled</w:t>
      </w:r>
      <w:proofErr w:type="spellEnd"/>
      <w:r w:rsidRPr="00C03340">
        <w:rPr>
          <w:rFonts w:eastAsia="Times New Roman" w:cstheme="minorHAnsi"/>
          <w:b/>
          <w:bCs/>
          <w:color w:val="000000"/>
        </w:rPr>
        <w:t> B refers to the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(1.) 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epicotyl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(2.) </w:t>
      </w:r>
      <w:proofErr w:type="spellStart"/>
      <w:proofErr w:type="gramStart"/>
      <w:r w:rsidRPr="00C03340">
        <w:rPr>
          <w:rFonts w:eastAsia="Times New Roman" w:cstheme="minorHAnsi"/>
          <w:b/>
          <w:bCs/>
          <w:color w:val="000000"/>
        </w:rPr>
        <w:t>hilium</w:t>
      </w:r>
      <w:proofErr w:type="spellEnd"/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(3.) 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radicle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lastRenderedPageBreak/>
        <w:t>(4.) 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meristem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(5.)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endosperm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  <w:t>7.         The region labeled D represents the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(1.)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cotyledon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(2.) </w:t>
      </w:r>
      <w:proofErr w:type="spellStart"/>
      <w:proofErr w:type="gramStart"/>
      <w:r w:rsidRPr="00C03340">
        <w:rPr>
          <w:rFonts w:eastAsia="Times New Roman" w:cstheme="minorHAnsi"/>
          <w:b/>
          <w:bCs/>
          <w:color w:val="000000"/>
        </w:rPr>
        <w:t>hilium</w:t>
      </w:r>
      <w:proofErr w:type="spellEnd"/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(3.) 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hypocotyl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>(4.) 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radicle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>  </w:t>
      </w:r>
    </w:p>
    <w:p w:rsidR="00EA6DED" w:rsidRDefault="00C03340" w:rsidP="00EA6DED">
      <w:pPr>
        <w:spacing w:after="0" w:line="240" w:lineRule="auto"/>
        <w:ind w:firstLine="720"/>
        <w:rPr>
          <w:rFonts w:eastAsia="Times New Roman" w:cstheme="minorHAnsi"/>
          <w:b/>
          <w:bCs/>
          <w:color w:val="000000"/>
        </w:rPr>
      </w:pPr>
      <w:r w:rsidRPr="00C03340">
        <w:rPr>
          <w:rFonts w:eastAsia="Times New Roman" w:cstheme="minorHAnsi"/>
          <w:b/>
          <w:bCs/>
          <w:color w:val="000000"/>
        </w:rPr>
        <w:t xml:space="preserve">(5.) </w:t>
      </w:r>
      <w:proofErr w:type="gramStart"/>
      <w:r w:rsidRPr="00C03340">
        <w:rPr>
          <w:rFonts w:eastAsia="Times New Roman" w:cstheme="minorHAnsi"/>
          <w:b/>
          <w:bCs/>
          <w:color w:val="000000"/>
        </w:rPr>
        <w:t>seed</w:t>
      </w:r>
      <w:proofErr w:type="gramEnd"/>
      <w:r w:rsidRPr="00C03340">
        <w:rPr>
          <w:rFonts w:eastAsia="Times New Roman" w:cstheme="minorHAnsi"/>
          <w:b/>
          <w:bCs/>
          <w:color w:val="000000"/>
        </w:rPr>
        <w:t xml:space="preserve"> coat</w:t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</w:r>
      <w:r w:rsidRPr="00C03340">
        <w:rPr>
          <w:rFonts w:eastAsia="Times New Roman" w:cstheme="minorHAnsi"/>
          <w:b/>
          <w:bCs/>
          <w:color w:val="000000"/>
        </w:rPr>
        <w:br/>
      </w:r>
    </w:p>
    <w:p w:rsidR="007C7121" w:rsidRDefault="007C7121"/>
    <w:sectPr w:rsidR="007C7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6716"/>
    <w:multiLevelType w:val="hybridMultilevel"/>
    <w:tmpl w:val="E2964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64B2B"/>
    <w:multiLevelType w:val="hybridMultilevel"/>
    <w:tmpl w:val="C716223A"/>
    <w:lvl w:ilvl="0" w:tplc="88FA4A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575A0"/>
    <w:multiLevelType w:val="hybridMultilevel"/>
    <w:tmpl w:val="375661B2"/>
    <w:lvl w:ilvl="0" w:tplc="081A3E8E">
      <w:start w:val="1"/>
      <w:numFmt w:val="decimal"/>
      <w:lvlText w:val="(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40"/>
    <w:rsid w:val="007C7121"/>
    <w:rsid w:val="00C03340"/>
    <w:rsid w:val="00EA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03340"/>
  </w:style>
  <w:style w:type="character" w:customStyle="1" w:styleId="grame">
    <w:name w:val="grame"/>
    <w:basedOn w:val="Fuentedeprrafopredeter"/>
    <w:rsid w:val="00C03340"/>
  </w:style>
  <w:style w:type="character" w:customStyle="1" w:styleId="spelle">
    <w:name w:val="spelle"/>
    <w:basedOn w:val="Fuentedeprrafopredeter"/>
    <w:rsid w:val="00C03340"/>
  </w:style>
  <w:style w:type="paragraph" w:styleId="Textosinformato">
    <w:name w:val="Plain Text"/>
    <w:basedOn w:val="Normal"/>
    <w:link w:val="TextosinformatoCar"/>
    <w:uiPriority w:val="99"/>
    <w:semiHidden/>
    <w:unhideWhenUsed/>
    <w:rsid w:val="00C0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C03340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3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03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03340"/>
  </w:style>
  <w:style w:type="character" w:customStyle="1" w:styleId="grame">
    <w:name w:val="grame"/>
    <w:basedOn w:val="Fuentedeprrafopredeter"/>
    <w:rsid w:val="00C03340"/>
  </w:style>
  <w:style w:type="character" w:customStyle="1" w:styleId="spelle">
    <w:name w:val="spelle"/>
    <w:basedOn w:val="Fuentedeprrafopredeter"/>
    <w:rsid w:val="00C03340"/>
  </w:style>
  <w:style w:type="paragraph" w:styleId="Textosinformato">
    <w:name w:val="Plain Text"/>
    <w:basedOn w:val="Normal"/>
    <w:link w:val="TextosinformatoCar"/>
    <w:uiPriority w:val="99"/>
    <w:semiHidden/>
    <w:unhideWhenUsed/>
    <w:rsid w:val="00C0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C03340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3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03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Lazaro</dc:creator>
  <cp:lastModifiedBy>Gerardo Lazaro</cp:lastModifiedBy>
  <cp:revision>1</cp:revision>
  <dcterms:created xsi:type="dcterms:W3CDTF">2011-06-14T12:41:00Z</dcterms:created>
  <dcterms:modified xsi:type="dcterms:W3CDTF">2011-06-14T13:00:00Z</dcterms:modified>
</cp:coreProperties>
</file>